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95" w:rsidRPr="005E4E55" w:rsidRDefault="00271295" w:rsidP="00271295">
      <w:pPr>
        <w:pStyle w:val="Heading4"/>
        <w:numPr>
          <w:ilvl w:val="0"/>
          <w:numId w:val="0"/>
        </w:numPr>
        <w:jc w:val="center"/>
        <w:rPr>
          <w:rFonts w:asciiTheme="minorHAnsi" w:hAnsiTheme="minorHAnsi"/>
          <w:b/>
          <w:sz w:val="20"/>
          <w:szCs w:val="20"/>
        </w:rPr>
      </w:pPr>
      <w:r w:rsidRPr="005E4E55">
        <w:rPr>
          <w:rFonts w:asciiTheme="minorHAnsi" w:hAnsiTheme="minorHAnsi"/>
          <w:b/>
          <w:sz w:val="20"/>
          <w:szCs w:val="20"/>
        </w:rPr>
        <w:t>Code of Conduct for Participants</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jc w:val="both"/>
        <w:rPr>
          <w:rFonts w:asciiTheme="minorHAnsi" w:hAnsiTheme="minorHAnsi" w:cs="Arial"/>
          <w:sz w:val="20"/>
          <w:szCs w:val="20"/>
        </w:rPr>
      </w:pPr>
      <w:r w:rsidRPr="005E4E55">
        <w:rPr>
          <w:rFonts w:asciiTheme="minorHAnsi" w:hAnsiTheme="minorHAnsi" w:cs="Arial"/>
          <w:sz w:val="20"/>
          <w:szCs w:val="20"/>
        </w:rPr>
        <w:t xml:space="preserve">We are fully committed to safeguarding and promoting the well-being of all our members. The club believes it is important that members, coaches, administrators and parents associated with the club should, at all times, show respect and understanding for the safety and welfare of others. Therefore, members are encouraged to be open at all times and share any concerns or complaints that they may have about any aspect of the club with </w:t>
      </w:r>
      <w:r>
        <w:rPr>
          <w:rFonts w:asciiTheme="minorHAnsi" w:hAnsiTheme="minorHAnsi" w:cs="Arial"/>
          <w:sz w:val="20"/>
          <w:szCs w:val="20"/>
        </w:rPr>
        <w:t>our Welfare Officer, Mike Cox.</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jc w:val="both"/>
        <w:rPr>
          <w:rFonts w:asciiTheme="minorHAnsi" w:hAnsiTheme="minorHAnsi" w:cs="Arial"/>
          <w:sz w:val="20"/>
          <w:szCs w:val="20"/>
        </w:rPr>
      </w:pPr>
      <w:r w:rsidRPr="005E4E55">
        <w:rPr>
          <w:rFonts w:asciiTheme="minorHAnsi" w:hAnsiTheme="minorHAnsi" w:cs="Arial"/>
          <w:sz w:val="20"/>
          <w:szCs w:val="20"/>
        </w:rPr>
        <w:t xml:space="preserve">As a member of </w:t>
      </w:r>
      <w:r>
        <w:rPr>
          <w:rFonts w:asciiTheme="minorHAnsi" w:hAnsiTheme="minorHAnsi" w:cs="Arial"/>
          <w:sz w:val="20"/>
          <w:szCs w:val="20"/>
        </w:rPr>
        <w:t>Salto GC you are expected to follow and abide by the</w:t>
      </w:r>
      <w:r w:rsidRPr="005E4E55">
        <w:rPr>
          <w:rFonts w:asciiTheme="minorHAnsi" w:hAnsiTheme="minorHAnsi" w:cs="Arial"/>
          <w:sz w:val="20"/>
          <w:szCs w:val="20"/>
        </w:rPr>
        <w:t xml:space="preserve"> club rules:</w:t>
      </w:r>
    </w:p>
    <w:p w:rsidR="00271295" w:rsidRPr="005E4E55" w:rsidRDefault="00271295" w:rsidP="00271295">
      <w:pPr>
        <w:pStyle w:val="Header"/>
        <w:jc w:val="both"/>
        <w:rPr>
          <w:rFonts w:asciiTheme="minorHAnsi" w:hAnsiTheme="minorHAnsi" w:cs="Arial"/>
          <w:sz w:val="20"/>
          <w:szCs w:val="20"/>
        </w:rPr>
      </w:pPr>
    </w:p>
    <w:p w:rsidR="0027129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All members must </w:t>
      </w:r>
      <w:r>
        <w:rPr>
          <w:rFonts w:asciiTheme="minorHAnsi" w:hAnsiTheme="minorHAnsi" w:cs="Arial"/>
          <w:sz w:val="20"/>
          <w:szCs w:val="20"/>
        </w:rPr>
        <w:t>participate within the rules.</w:t>
      </w:r>
    </w:p>
    <w:p w:rsidR="00271295" w:rsidRDefault="00271295" w:rsidP="00271295">
      <w:pPr>
        <w:pStyle w:val="Header"/>
        <w:ind w:left="397"/>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All members must</w:t>
      </w:r>
      <w:r w:rsidRPr="005E4E55">
        <w:rPr>
          <w:rFonts w:asciiTheme="minorHAnsi" w:hAnsiTheme="minorHAnsi" w:cs="Arial"/>
          <w:sz w:val="20"/>
          <w:szCs w:val="20"/>
        </w:rPr>
        <w:t xml:space="preserve"> respect coaches, judges and their decisions</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All members must respect opponents and fellow club members</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Members should </w:t>
      </w:r>
      <w:r>
        <w:rPr>
          <w:rFonts w:asciiTheme="minorHAnsi" w:hAnsiTheme="minorHAnsi" w:cs="Arial"/>
          <w:sz w:val="20"/>
          <w:szCs w:val="20"/>
        </w:rPr>
        <w:t xml:space="preserve">try to </w:t>
      </w:r>
      <w:r w:rsidRPr="005E4E55">
        <w:rPr>
          <w:rFonts w:asciiTheme="minorHAnsi" w:hAnsiTheme="minorHAnsi" w:cs="Arial"/>
          <w:sz w:val="20"/>
          <w:szCs w:val="20"/>
        </w:rPr>
        <w:t xml:space="preserve">keep to agreed timings </w:t>
      </w:r>
      <w:r>
        <w:rPr>
          <w:rFonts w:asciiTheme="minorHAnsi" w:hAnsiTheme="minorHAnsi" w:cs="Arial"/>
          <w:sz w:val="20"/>
          <w:szCs w:val="20"/>
        </w:rPr>
        <w:t>for training and competitions or inform their coach</w:t>
      </w:r>
      <w:r w:rsidRPr="005E4E55">
        <w:rPr>
          <w:rFonts w:asciiTheme="minorHAnsi" w:hAnsiTheme="minorHAnsi" w:cs="Arial"/>
          <w:sz w:val="20"/>
          <w:szCs w:val="20"/>
        </w:rPr>
        <w:t xml:space="preserve"> if </w:t>
      </w:r>
      <w:r>
        <w:rPr>
          <w:rFonts w:asciiTheme="minorHAnsi" w:hAnsiTheme="minorHAnsi" w:cs="Arial"/>
          <w:sz w:val="20"/>
          <w:szCs w:val="20"/>
        </w:rPr>
        <w:t xml:space="preserve">this is not possible due to other commitments or </w:t>
      </w:r>
      <w:r w:rsidRPr="005E4E55">
        <w:rPr>
          <w:rFonts w:asciiTheme="minorHAnsi" w:hAnsiTheme="minorHAnsi" w:cs="Arial"/>
          <w:sz w:val="20"/>
          <w:szCs w:val="20"/>
        </w:rPr>
        <w:t>they are going to be late</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w:t>
      </w:r>
      <w:r>
        <w:rPr>
          <w:rFonts w:asciiTheme="minorHAnsi" w:hAnsiTheme="minorHAnsi" w:cs="Arial"/>
          <w:sz w:val="20"/>
          <w:szCs w:val="20"/>
        </w:rPr>
        <w:t>embers must wear suitable clothing</w:t>
      </w:r>
      <w:r w:rsidRPr="005E4E55">
        <w:rPr>
          <w:rFonts w:asciiTheme="minorHAnsi" w:hAnsiTheme="minorHAnsi" w:cs="Arial"/>
          <w:sz w:val="20"/>
          <w:szCs w:val="20"/>
        </w:rPr>
        <w:t xml:space="preserve"> for training and events as agreed with the coach. </w:t>
      </w:r>
    </w:p>
    <w:p w:rsidR="00271295" w:rsidRDefault="00271295" w:rsidP="00271295">
      <w:pPr>
        <w:pStyle w:val="ListParagrap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If hair is long enough to be tied back it must be done so at all times whilst training and all b</w:t>
      </w:r>
      <w:r w:rsidRPr="005E4E55">
        <w:rPr>
          <w:rFonts w:asciiTheme="minorHAnsi" w:hAnsiTheme="minorHAnsi" w:cs="Arial"/>
          <w:sz w:val="20"/>
          <w:szCs w:val="20"/>
        </w:rPr>
        <w:t>ody jewellery</w:t>
      </w:r>
      <w:r>
        <w:rPr>
          <w:rFonts w:asciiTheme="minorHAnsi" w:hAnsiTheme="minorHAnsi" w:cs="Arial"/>
          <w:sz w:val="20"/>
          <w:szCs w:val="20"/>
        </w:rPr>
        <w:t xml:space="preserve"> must be removed.</w:t>
      </w:r>
    </w:p>
    <w:p w:rsidR="00271295" w:rsidRPr="005E4E55" w:rsidRDefault="00271295" w:rsidP="00271295">
      <w:pPr>
        <w:pStyle w:val="Header"/>
        <w:jc w:val="both"/>
        <w:rPr>
          <w:rFonts w:asciiTheme="minorHAnsi" w:hAnsiTheme="minorHAnsi" w:cs="Arial"/>
          <w:sz w:val="20"/>
          <w:szCs w:val="20"/>
        </w:rPr>
      </w:pPr>
    </w:p>
    <w:p w:rsidR="0027129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pay any fees for training or events promptly</w:t>
      </w:r>
      <w:r>
        <w:rPr>
          <w:rFonts w:asciiTheme="minorHAnsi" w:hAnsiTheme="minorHAnsi" w:cs="Arial"/>
          <w:sz w:val="20"/>
          <w:szCs w:val="20"/>
        </w:rPr>
        <w:t>.</w:t>
      </w:r>
    </w:p>
    <w:p w:rsidR="00271295" w:rsidRDefault="00271295" w:rsidP="00271295">
      <w:pPr>
        <w:pStyle w:val="ListParagrap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Members must have complusory membership with IGA and must keep details up to date.</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not smoke, consume alcohol or take drugs of any kind whilst representing the club at competitions or other events</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should treat all equipment with respect</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inform the head coach of any injuries or illness they may have before the warm-up begins</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should not eat or chew gum during a session</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not use bad language</w:t>
      </w:r>
      <w:r>
        <w:rPr>
          <w:rFonts w:asciiTheme="minorHAnsi" w:hAnsiTheme="minorHAnsi" w:cs="Arial"/>
          <w:sz w:val="20"/>
          <w:szCs w:val="20"/>
        </w:rPr>
        <w:t>.</w:t>
      </w:r>
    </w:p>
    <w:p w:rsidR="00271295" w:rsidRPr="005E4E55" w:rsidRDefault="00271295" w:rsidP="00271295">
      <w:pPr>
        <w:pStyle w:val="Header"/>
        <w:jc w:val="both"/>
        <w:rPr>
          <w:rFonts w:asciiTheme="minorHAnsi" w:hAnsiTheme="minorHAnsi" w:cs="Arial"/>
          <w:sz w:val="20"/>
          <w:szCs w:val="20"/>
        </w:rPr>
      </w:pPr>
    </w:p>
    <w:p w:rsidR="00271295" w:rsidRDefault="00271295" w:rsidP="0027129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Members should remain with coaches </w:t>
      </w:r>
      <w:r>
        <w:rPr>
          <w:rFonts w:asciiTheme="minorHAnsi" w:hAnsiTheme="minorHAnsi" w:cs="Arial"/>
          <w:sz w:val="20"/>
          <w:szCs w:val="20"/>
        </w:rPr>
        <w:t xml:space="preserve">inside the gym </w:t>
      </w:r>
      <w:r w:rsidRPr="005E4E55">
        <w:rPr>
          <w:rFonts w:asciiTheme="minorHAnsi" w:hAnsiTheme="minorHAnsi" w:cs="Arial"/>
          <w:sz w:val="20"/>
          <w:szCs w:val="20"/>
        </w:rPr>
        <w:t>at the end of a session until collected by their parent or guardian</w:t>
      </w:r>
      <w:r>
        <w:rPr>
          <w:rFonts w:asciiTheme="minorHAnsi" w:hAnsiTheme="minorHAnsi" w:cs="Arial"/>
          <w:sz w:val="20"/>
          <w:szCs w:val="20"/>
        </w:rPr>
        <w:t>.</w:t>
      </w:r>
    </w:p>
    <w:p w:rsidR="00271295" w:rsidRDefault="00271295" w:rsidP="00271295">
      <w:pPr>
        <w:pStyle w:val="ListParagraph"/>
        <w:rPr>
          <w:rFonts w:asciiTheme="minorHAnsi" w:hAnsiTheme="minorHAnsi" w:cs="Arial"/>
          <w:sz w:val="20"/>
          <w:szCs w:val="20"/>
        </w:rPr>
      </w:pPr>
    </w:p>
    <w:p w:rsidR="00271295" w:rsidRPr="005E4E55" w:rsidRDefault="00271295" w:rsidP="0027129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Members should not wear heels or black soled shoes into the gym.</w:t>
      </w:r>
    </w:p>
    <w:p w:rsidR="00271295" w:rsidRPr="005E4E55" w:rsidRDefault="00271295" w:rsidP="00271295">
      <w:pPr>
        <w:rPr>
          <w:rFonts w:asciiTheme="minorHAnsi" w:hAnsiTheme="minorHAnsi"/>
        </w:rPr>
      </w:pPr>
    </w:p>
    <w:p w:rsidR="00677EC1" w:rsidRDefault="00677EC1"/>
    <w:p w:rsidR="00271295" w:rsidRDefault="00271295"/>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Default="00271295" w:rsidP="00271295">
      <w:pPr>
        <w:jc w:val="center"/>
        <w:rPr>
          <w:rFonts w:asciiTheme="minorHAnsi" w:hAnsiTheme="minorHAnsi" w:cs="Arial"/>
          <w:b/>
          <w:sz w:val="20"/>
          <w:szCs w:val="20"/>
          <w:u w:val="single"/>
        </w:rPr>
      </w:pPr>
    </w:p>
    <w:p w:rsidR="00271295" w:rsidRPr="007F1248" w:rsidRDefault="00271295" w:rsidP="00271295">
      <w:pPr>
        <w:jc w:val="center"/>
        <w:rPr>
          <w:rFonts w:asciiTheme="minorHAnsi" w:hAnsiTheme="minorHAnsi" w:cs="Arial"/>
          <w:b/>
          <w:sz w:val="20"/>
          <w:szCs w:val="20"/>
          <w:u w:val="single"/>
        </w:rPr>
      </w:pPr>
      <w:r w:rsidRPr="007F1248">
        <w:rPr>
          <w:rFonts w:asciiTheme="minorHAnsi" w:hAnsiTheme="minorHAnsi" w:cs="Arial"/>
          <w:b/>
          <w:sz w:val="20"/>
          <w:szCs w:val="20"/>
          <w:u w:val="single"/>
        </w:rPr>
        <w:lastRenderedPageBreak/>
        <w:t>Code of Conduct for Parents / Guardians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Encourage your child to learn the rules and participate within them</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Discourage challenging / arguing with officials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Pr>
          <w:rFonts w:asciiTheme="minorHAnsi" w:hAnsiTheme="minorHAnsi" w:cs="Arial"/>
          <w:sz w:val="20"/>
          <w:szCs w:val="20"/>
        </w:rPr>
        <w:t>A</w:t>
      </w:r>
      <w:r w:rsidRPr="007F1248">
        <w:rPr>
          <w:rFonts w:asciiTheme="minorHAnsi" w:hAnsiTheme="minorHAnsi" w:cs="Arial"/>
          <w:sz w:val="20"/>
          <w:szCs w:val="20"/>
        </w:rPr>
        <w:t>ccept officials’ judgements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Help your child to recognise good performance, not just results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Set a good example by recognising good sportsmanship and applauding the good performances of all</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Always ensure your child is dressed appropriately for the activity and has plenty to drink</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Keep the club informed if your child is ill or unable to attend sessions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Endeavour to establish good communications with the club, coaches and officials for the benefit of all</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Share any concerns or complaints about any aspect of the club through the approved channels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Use correct and proper language at all times</w:t>
      </w:r>
    </w:p>
    <w:p w:rsidR="00271295" w:rsidRPr="007F1248" w:rsidRDefault="00271295" w:rsidP="00271295">
      <w:pPr>
        <w:pStyle w:val="Header"/>
        <w:jc w:val="both"/>
        <w:rPr>
          <w:rFonts w:asciiTheme="minorHAnsi" w:hAnsiTheme="minorHAnsi" w:cs="Arial"/>
          <w:sz w:val="20"/>
          <w:szCs w:val="20"/>
        </w:rPr>
      </w:pPr>
    </w:p>
    <w:p w:rsidR="00271295" w:rsidRPr="007F1248"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Always collect your child promptly at the end of a session</w:t>
      </w:r>
    </w:p>
    <w:p w:rsidR="00271295" w:rsidRPr="007F1248" w:rsidRDefault="00271295" w:rsidP="00271295">
      <w:pPr>
        <w:pStyle w:val="Header"/>
        <w:jc w:val="both"/>
        <w:rPr>
          <w:rFonts w:asciiTheme="minorHAnsi" w:hAnsiTheme="minorHAnsi" w:cs="Arial"/>
          <w:sz w:val="20"/>
          <w:szCs w:val="20"/>
        </w:rPr>
      </w:pPr>
    </w:p>
    <w:p w:rsidR="00271295" w:rsidRDefault="00271295" w:rsidP="00271295">
      <w:pPr>
        <w:pStyle w:val="Header"/>
        <w:numPr>
          <w:ilvl w:val="0"/>
          <w:numId w:val="3"/>
        </w:numPr>
        <w:ind w:left="794" w:hanging="397"/>
        <w:jc w:val="both"/>
        <w:rPr>
          <w:rFonts w:asciiTheme="minorHAnsi" w:hAnsiTheme="minorHAnsi" w:cs="Arial"/>
          <w:sz w:val="20"/>
          <w:szCs w:val="20"/>
        </w:rPr>
      </w:pPr>
      <w:r w:rsidRPr="007F1248">
        <w:rPr>
          <w:rFonts w:asciiTheme="minorHAnsi" w:hAnsiTheme="minorHAnsi" w:cs="Arial"/>
          <w:sz w:val="20"/>
          <w:szCs w:val="20"/>
        </w:rPr>
        <w:t>Support your child’s involvement and help them to enjoy their sport</w:t>
      </w:r>
    </w:p>
    <w:p w:rsidR="00271295" w:rsidRDefault="00271295" w:rsidP="00271295">
      <w:pPr>
        <w:pStyle w:val="ListParagraph"/>
        <w:rPr>
          <w:rFonts w:asciiTheme="minorHAnsi" w:hAnsiTheme="minorHAnsi" w:cs="Arial"/>
          <w:sz w:val="20"/>
          <w:szCs w:val="20"/>
        </w:rPr>
      </w:pPr>
    </w:p>
    <w:p w:rsidR="00271295" w:rsidRPr="00597476" w:rsidRDefault="00271295" w:rsidP="00271295">
      <w:pPr>
        <w:pStyle w:val="ListParagraph"/>
        <w:numPr>
          <w:ilvl w:val="0"/>
          <w:numId w:val="3"/>
        </w:numPr>
        <w:tabs>
          <w:tab w:val="clear" w:pos="794"/>
          <w:tab w:val="num" w:pos="426"/>
        </w:tabs>
        <w:ind w:hanging="294"/>
        <w:rPr>
          <w:rFonts w:asciiTheme="minorHAnsi" w:hAnsiTheme="minorHAnsi"/>
          <w:noProof w:val="0"/>
          <w:sz w:val="20"/>
          <w:szCs w:val="20"/>
          <w:lang w:eastAsia="en-GB"/>
        </w:rPr>
      </w:pPr>
      <w:r w:rsidRPr="00597476">
        <w:rPr>
          <w:rFonts w:asciiTheme="minorHAnsi" w:hAnsiTheme="minorHAnsi" w:cs="Arial"/>
          <w:noProof w:val="0"/>
          <w:color w:val="000000"/>
          <w:sz w:val="20"/>
          <w:szCs w:val="20"/>
          <w:lang w:eastAsia="en-GB"/>
        </w:rPr>
        <w:t>We understand  that all children have minor illnesses that do not prevent them from attending, however, in the following circumstances ch</w:t>
      </w:r>
      <w:r>
        <w:rPr>
          <w:rFonts w:asciiTheme="minorHAnsi" w:hAnsiTheme="minorHAnsi" w:cs="Arial"/>
          <w:noProof w:val="0"/>
          <w:color w:val="000000"/>
          <w:sz w:val="20"/>
          <w:szCs w:val="20"/>
          <w:lang w:eastAsia="en-GB"/>
        </w:rPr>
        <w:t>ildren will be excluded from</w:t>
      </w:r>
      <w:r w:rsidRPr="00597476">
        <w:rPr>
          <w:rFonts w:asciiTheme="minorHAnsi" w:hAnsiTheme="minorHAnsi" w:cs="Arial"/>
          <w:noProof w:val="0"/>
          <w:color w:val="000000"/>
          <w:sz w:val="20"/>
          <w:szCs w:val="20"/>
          <w:lang w:eastAsia="en-GB"/>
        </w:rPr>
        <w:t xml:space="preserve"> Gymnastics</w:t>
      </w:r>
      <w:r>
        <w:rPr>
          <w:rFonts w:asciiTheme="minorHAnsi" w:hAnsiTheme="minorHAnsi" w:cs="Arial"/>
          <w:noProof w:val="0"/>
          <w:color w:val="000000"/>
          <w:sz w:val="20"/>
          <w:szCs w:val="20"/>
          <w:lang w:eastAsia="en-GB"/>
        </w:rPr>
        <w:t xml:space="preserve">, </w:t>
      </w:r>
      <w:r w:rsidRPr="00597476">
        <w:rPr>
          <w:rFonts w:asciiTheme="minorHAnsi" w:hAnsiTheme="minorHAnsi" w:cs="Arial"/>
          <w:noProof w:val="0"/>
          <w:color w:val="000000"/>
          <w:sz w:val="20"/>
          <w:szCs w:val="20"/>
          <w:lang w:eastAsia="en-GB"/>
        </w:rPr>
        <w:br/>
      </w:r>
      <w:r w:rsidRPr="00597476">
        <w:rPr>
          <w:rFonts w:asciiTheme="minorHAnsi" w:hAnsiTheme="minorHAnsi" w:cs="Arial"/>
          <w:noProof w:val="0"/>
          <w:color w:val="000000"/>
          <w:sz w:val="20"/>
          <w:szCs w:val="20"/>
          <w:lang w:eastAsia="en-GB"/>
        </w:rPr>
        <w:br/>
      </w:r>
    </w:p>
    <w:p w:rsidR="00271295" w:rsidRPr="00597476" w:rsidRDefault="00271295" w:rsidP="00271295">
      <w:pPr>
        <w:numPr>
          <w:ilvl w:val="0"/>
          <w:numId w:val="3"/>
        </w:numPr>
        <w:spacing w:before="100" w:beforeAutospacing="1" w:after="100" w:afterAutospacing="1" w:line="197" w:lineRule="atLeast"/>
        <w:ind w:firstLine="426"/>
        <w:rPr>
          <w:rFonts w:asciiTheme="minorHAnsi" w:hAnsiTheme="minorHAnsi" w:cs="Arial"/>
          <w:noProof w:val="0"/>
          <w:sz w:val="20"/>
          <w:szCs w:val="20"/>
          <w:lang w:eastAsia="en-GB"/>
        </w:rPr>
      </w:pPr>
      <w:r w:rsidRPr="00597476">
        <w:rPr>
          <w:rFonts w:asciiTheme="minorHAnsi" w:hAnsiTheme="minorHAnsi" w:cs="Arial"/>
          <w:noProof w:val="0"/>
          <w:sz w:val="20"/>
          <w:szCs w:val="20"/>
          <w:lang w:eastAsia="en-GB"/>
        </w:rPr>
        <w:t>Diarrhoea and/or vomiting.</w:t>
      </w:r>
    </w:p>
    <w:p w:rsidR="00271295" w:rsidRPr="00597476" w:rsidRDefault="00271295" w:rsidP="00271295">
      <w:pPr>
        <w:numPr>
          <w:ilvl w:val="0"/>
          <w:numId w:val="3"/>
        </w:numPr>
        <w:spacing w:before="100" w:beforeAutospacing="1" w:after="100" w:afterAutospacing="1" w:line="197" w:lineRule="atLeast"/>
        <w:ind w:firstLine="426"/>
        <w:rPr>
          <w:rFonts w:asciiTheme="minorHAnsi" w:hAnsiTheme="minorHAnsi" w:cs="Arial"/>
          <w:noProof w:val="0"/>
          <w:sz w:val="20"/>
          <w:szCs w:val="20"/>
          <w:lang w:eastAsia="en-GB"/>
        </w:rPr>
      </w:pPr>
      <w:r w:rsidRPr="00597476">
        <w:rPr>
          <w:rFonts w:asciiTheme="minorHAnsi" w:hAnsiTheme="minorHAnsi" w:cs="Arial"/>
          <w:noProof w:val="0"/>
          <w:sz w:val="20"/>
          <w:szCs w:val="20"/>
          <w:lang w:eastAsia="en-GB"/>
        </w:rPr>
        <w:t>Doubtful rash.</w:t>
      </w:r>
    </w:p>
    <w:p w:rsidR="00271295" w:rsidRPr="00597476" w:rsidRDefault="00271295" w:rsidP="00271295">
      <w:pPr>
        <w:numPr>
          <w:ilvl w:val="0"/>
          <w:numId w:val="3"/>
        </w:numPr>
        <w:spacing w:before="100" w:beforeAutospacing="1" w:after="100" w:afterAutospacing="1" w:line="197" w:lineRule="atLeast"/>
        <w:ind w:firstLine="426"/>
        <w:rPr>
          <w:rFonts w:asciiTheme="minorHAnsi" w:hAnsiTheme="minorHAnsi" w:cs="Arial"/>
          <w:noProof w:val="0"/>
          <w:sz w:val="20"/>
          <w:szCs w:val="20"/>
          <w:lang w:eastAsia="en-GB"/>
        </w:rPr>
      </w:pPr>
      <w:r w:rsidRPr="00597476">
        <w:rPr>
          <w:rFonts w:asciiTheme="minorHAnsi" w:hAnsiTheme="minorHAnsi" w:cs="Arial"/>
          <w:noProof w:val="0"/>
          <w:sz w:val="20"/>
          <w:szCs w:val="20"/>
          <w:lang w:eastAsia="en-GB"/>
        </w:rPr>
        <w:t>Conjunctivitis.</w:t>
      </w:r>
    </w:p>
    <w:p w:rsidR="00271295" w:rsidRDefault="00271295" w:rsidP="00271295">
      <w:pPr>
        <w:numPr>
          <w:ilvl w:val="0"/>
          <w:numId w:val="3"/>
        </w:numPr>
        <w:spacing w:before="100" w:beforeAutospacing="1" w:after="100" w:afterAutospacing="1" w:line="197" w:lineRule="atLeast"/>
        <w:ind w:firstLine="426"/>
        <w:rPr>
          <w:rFonts w:asciiTheme="minorHAnsi" w:hAnsiTheme="minorHAnsi" w:cs="Arial"/>
          <w:noProof w:val="0"/>
          <w:sz w:val="20"/>
          <w:szCs w:val="20"/>
          <w:lang w:eastAsia="en-GB"/>
        </w:rPr>
      </w:pPr>
      <w:r w:rsidRPr="00597476">
        <w:rPr>
          <w:rFonts w:asciiTheme="minorHAnsi" w:hAnsiTheme="minorHAnsi" w:cs="Arial"/>
          <w:noProof w:val="0"/>
          <w:sz w:val="20"/>
          <w:szCs w:val="20"/>
          <w:lang w:eastAsia="en-GB"/>
        </w:rPr>
        <w:t xml:space="preserve">Infectious illness, for example chicken pox, mumps, measles </w:t>
      </w:r>
      <w:proofErr w:type="spellStart"/>
      <w:r w:rsidRPr="00597476">
        <w:rPr>
          <w:rFonts w:asciiTheme="minorHAnsi" w:hAnsiTheme="minorHAnsi" w:cs="Arial"/>
          <w:noProof w:val="0"/>
          <w:sz w:val="20"/>
          <w:szCs w:val="20"/>
          <w:lang w:eastAsia="en-GB"/>
        </w:rPr>
        <w:t>etc</w:t>
      </w:r>
      <w:proofErr w:type="spellEnd"/>
    </w:p>
    <w:p w:rsidR="00271295" w:rsidRDefault="00271295" w:rsidP="00271295">
      <w:pPr>
        <w:numPr>
          <w:ilvl w:val="0"/>
          <w:numId w:val="3"/>
        </w:numPr>
        <w:spacing w:before="100" w:beforeAutospacing="1" w:after="100" w:afterAutospacing="1" w:line="197" w:lineRule="atLeast"/>
        <w:ind w:firstLine="426"/>
        <w:rPr>
          <w:rFonts w:asciiTheme="minorHAnsi" w:hAnsiTheme="minorHAnsi" w:cs="Arial"/>
          <w:noProof w:val="0"/>
          <w:sz w:val="20"/>
          <w:szCs w:val="20"/>
          <w:lang w:eastAsia="en-GB"/>
        </w:rPr>
      </w:pPr>
      <w:r>
        <w:rPr>
          <w:rFonts w:asciiTheme="minorHAnsi" w:hAnsiTheme="minorHAnsi" w:cs="Arial"/>
          <w:noProof w:val="0"/>
          <w:sz w:val="20"/>
          <w:szCs w:val="20"/>
          <w:lang w:eastAsia="en-GB"/>
        </w:rPr>
        <w:t xml:space="preserve">Any symptoms associated with </w:t>
      </w:r>
      <w:proofErr w:type="spellStart"/>
      <w:r>
        <w:rPr>
          <w:rFonts w:asciiTheme="minorHAnsi" w:hAnsiTheme="minorHAnsi" w:cs="Arial"/>
          <w:noProof w:val="0"/>
          <w:sz w:val="20"/>
          <w:szCs w:val="20"/>
          <w:lang w:eastAsia="en-GB"/>
        </w:rPr>
        <w:t>Covid</w:t>
      </w:r>
      <w:proofErr w:type="spellEnd"/>
      <w:r>
        <w:rPr>
          <w:rFonts w:asciiTheme="minorHAnsi" w:hAnsiTheme="minorHAnsi" w:cs="Arial"/>
          <w:noProof w:val="0"/>
          <w:sz w:val="20"/>
          <w:szCs w:val="20"/>
          <w:lang w:eastAsia="en-GB"/>
        </w:rPr>
        <w:t xml:space="preserve"> 19</w:t>
      </w:r>
    </w:p>
    <w:p w:rsidR="00271295" w:rsidRPr="00D579FB" w:rsidRDefault="00271295" w:rsidP="00271295">
      <w:pPr>
        <w:jc w:val="center"/>
        <w:rPr>
          <w:rFonts w:asciiTheme="minorHAnsi" w:hAnsiTheme="minorHAnsi" w:cs="Arial"/>
          <w:sz w:val="20"/>
          <w:szCs w:val="20"/>
          <w:u w:val="single"/>
        </w:rPr>
      </w:pPr>
      <w:r>
        <w:rPr>
          <w:rFonts w:asciiTheme="minorHAnsi" w:hAnsiTheme="minorHAnsi" w:cs="Arial"/>
          <w:sz w:val="20"/>
          <w:szCs w:val="20"/>
          <w:u w:val="single"/>
        </w:rPr>
        <w:t xml:space="preserve">Code of Conduct </w:t>
      </w:r>
      <w:r w:rsidRPr="00D579FB">
        <w:rPr>
          <w:rFonts w:asciiTheme="minorHAnsi" w:hAnsiTheme="minorHAnsi" w:cs="Arial"/>
          <w:sz w:val="20"/>
          <w:szCs w:val="20"/>
          <w:u w:val="single"/>
        </w:rPr>
        <w:t>For Club Coaches, Officials and Volunteers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jc w:val="both"/>
        <w:rPr>
          <w:rFonts w:asciiTheme="minorHAnsi" w:hAnsiTheme="minorHAnsi" w:cs="Arial"/>
          <w:sz w:val="20"/>
          <w:szCs w:val="20"/>
        </w:rPr>
      </w:pPr>
      <w:r w:rsidRPr="00D579FB">
        <w:rPr>
          <w:rFonts w:asciiTheme="minorHAnsi" w:hAnsiTheme="minorHAnsi" w:cs="Arial"/>
          <w:sz w:val="20"/>
          <w:szCs w:val="20"/>
        </w:rPr>
        <w:t>The essence of good ethical conduct and practice is summarised below. All Club Coaches, Officials and Volunteers must:-</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Consider the well-being and safety of participants before the development of performance</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Develop an appropriate working relationship with performers based on mutual trust and respect</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Hold the appropriate, valid qualifications and insurance cover</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Make sure all activities are appropriate to the age, ability and experience of those taking part and ensure all participants are suitably prepared physically and mentally when learning new skills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Display consistently high standards of behaviour and appearance, dressing suitably and not using inappropriate language at any time whilst involved with club activities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lastRenderedPageBreak/>
        <w:t>Never consume alcohol immediately before or during training or events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Obtain prior agreement from the parent/guardian of performers before transporting them anywhere (training/competitions)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color w:val="000000"/>
          <w:sz w:val="20"/>
          <w:szCs w:val="20"/>
        </w:rPr>
      </w:pPr>
      <w:r w:rsidRPr="00D579FB">
        <w:rPr>
          <w:rFonts w:asciiTheme="minorHAnsi" w:hAnsiTheme="minorHAnsi" w:cs="Arial"/>
          <w:color w:val="000000"/>
          <w:sz w:val="20"/>
          <w:szCs w:val="20"/>
        </w:rPr>
        <w:t>Never have performers stay overnight at your home</w:t>
      </w:r>
    </w:p>
    <w:p w:rsidR="00271295" w:rsidRPr="00D579FB" w:rsidRDefault="00271295" w:rsidP="00271295">
      <w:pPr>
        <w:pStyle w:val="Header"/>
        <w:jc w:val="both"/>
        <w:rPr>
          <w:rFonts w:asciiTheme="minorHAnsi" w:hAnsiTheme="minorHAnsi" w:cs="Arial"/>
          <w:color w:val="000000"/>
          <w:sz w:val="20"/>
          <w:szCs w:val="20"/>
        </w:rPr>
      </w:pPr>
    </w:p>
    <w:p w:rsidR="00271295" w:rsidRPr="00D579FB" w:rsidRDefault="00271295" w:rsidP="00271295">
      <w:pPr>
        <w:pStyle w:val="Header"/>
        <w:numPr>
          <w:ilvl w:val="0"/>
          <w:numId w:val="4"/>
        </w:numPr>
        <w:ind w:left="794" w:hanging="397"/>
        <w:jc w:val="both"/>
        <w:rPr>
          <w:rFonts w:asciiTheme="minorHAnsi" w:hAnsiTheme="minorHAnsi" w:cs="Arial"/>
          <w:color w:val="000000"/>
          <w:sz w:val="20"/>
          <w:szCs w:val="20"/>
        </w:rPr>
      </w:pPr>
      <w:r w:rsidRPr="00D579FB">
        <w:rPr>
          <w:rFonts w:asciiTheme="minorHAnsi" w:hAnsiTheme="minorHAnsi" w:cs="Arial"/>
          <w:color w:val="000000"/>
          <w:sz w:val="20"/>
          <w:szCs w:val="20"/>
        </w:rPr>
        <w:t>Never exert undue influence over performers to obtain personal benefit or reward</w:t>
      </w:r>
    </w:p>
    <w:p w:rsidR="00271295" w:rsidRPr="00D579FB" w:rsidRDefault="00271295" w:rsidP="00271295">
      <w:pPr>
        <w:pStyle w:val="Header"/>
        <w:jc w:val="both"/>
        <w:rPr>
          <w:rFonts w:asciiTheme="minorHAnsi" w:hAnsiTheme="minorHAnsi" w:cs="Arial"/>
          <w:color w:val="000000"/>
          <w:sz w:val="20"/>
          <w:szCs w:val="20"/>
        </w:rPr>
      </w:pPr>
    </w:p>
    <w:p w:rsidR="00271295" w:rsidRPr="00D579FB" w:rsidRDefault="00271295" w:rsidP="00271295">
      <w:pPr>
        <w:pStyle w:val="Header"/>
        <w:numPr>
          <w:ilvl w:val="0"/>
          <w:numId w:val="4"/>
        </w:numPr>
        <w:ind w:left="794" w:hanging="397"/>
        <w:jc w:val="both"/>
        <w:rPr>
          <w:rFonts w:asciiTheme="minorHAnsi" w:hAnsiTheme="minorHAnsi" w:cs="Arial"/>
          <w:color w:val="000000"/>
          <w:sz w:val="20"/>
          <w:szCs w:val="20"/>
        </w:rPr>
      </w:pPr>
      <w:r w:rsidRPr="00D579FB">
        <w:rPr>
          <w:rFonts w:asciiTheme="minorHAnsi" w:hAnsiTheme="minorHAnsi" w:cs="Arial"/>
          <w:color w:val="000000"/>
          <w:sz w:val="20"/>
          <w:szCs w:val="20"/>
        </w:rPr>
        <w:t xml:space="preserve">Always report any incidents, referrals or disclosures immediately, following the appropriate guidelines set out in the </w:t>
      </w:r>
      <w:r>
        <w:rPr>
          <w:rFonts w:asciiTheme="minorHAnsi" w:hAnsiTheme="minorHAnsi" w:cs="Arial"/>
          <w:color w:val="000000"/>
          <w:sz w:val="20"/>
          <w:szCs w:val="20"/>
        </w:rPr>
        <w:t>IGA UK</w:t>
      </w:r>
      <w:r w:rsidRPr="00D579FB">
        <w:rPr>
          <w:rFonts w:asciiTheme="minorHAnsi" w:hAnsiTheme="minorHAnsi" w:cs="Arial"/>
          <w:color w:val="000000"/>
          <w:sz w:val="20"/>
          <w:szCs w:val="20"/>
        </w:rPr>
        <w:t xml:space="preserve"> Safeguarding and Protecting Children Policy.</w:t>
      </w:r>
    </w:p>
    <w:p w:rsidR="00271295" w:rsidRPr="00D579FB" w:rsidRDefault="00271295" w:rsidP="00271295">
      <w:pPr>
        <w:pStyle w:val="Header"/>
        <w:jc w:val="both"/>
        <w:rPr>
          <w:rFonts w:asciiTheme="minorHAnsi" w:hAnsiTheme="minorHAnsi" w:cs="Arial"/>
          <w:color w:val="000000"/>
          <w:sz w:val="20"/>
          <w:szCs w:val="20"/>
        </w:rPr>
      </w:pPr>
    </w:p>
    <w:p w:rsidR="00271295" w:rsidRPr="00D579FB" w:rsidRDefault="00271295" w:rsidP="00271295">
      <w:pPr>
        <w:pStyle w:val="Header"/>
        <w:numPr>
          <w:ilvl w:val="0"/>
          <w:numId w:val="4"/>
        </w:numPr>
        <w:ind w:left="794" w:hanging="397"/>
        <w:jc w:val="both"/>
        <w:rPr>
          <w:rFonts w:asciiTheme="minorHAnsi" w:hAnsiTheme="minorHAnsi" w:cs="Arial"/>
          <w:color w:val="000000"/>
          <w:sz w:val="20"/>
          <w:szCs w:val="20"/>
        </w:rPr>
      </w:pPr>
      <w:r w:rsidRPr="00D579FB">
        <w:rPr>
          <w:rFonts w:asciiTheme="minorHAnsi" w:hAnsiTheme="minorHAnsi" w:cs="Arial"/>
          <w:color w:val="000000"/>
          <w:sz w:val="20"/>
          <w:szCs w:val="20"/>
        </w:rPr>
        <w:t>Never condone rule violations or use of prohibited substances</w:t>
      </w:r>
    </w:p>
    <w:p w:rsidR="00271295" w:rsidRPr="00D579FB" w:rsidRDefault="00271295" w:rsidP="00271295">
      <w:pPr>
        <w:pStyle w:val="Header"/>
        <w:jc w:val="both"/>
        <w:rPr>
          <w:rFonts w:asciiTheme="minorHAnsi" w:hAnsiTheme="minorHAnsi" w:cs="Arial"/>
          <w:color w:val="000000"/>
          <w:sz w:val="20"/>
          <w:szCs w:val="20"/>
        </w:rPr>
      </w:pPr>
    </w:p>
    <w:p w:rsidR="00271295" w:rsidRPr="00D579FB" w:rsidRDefault="00271295" w:rsidP="00271295">
      <w:pPr>
        <w:pStyle w:val="Header"/>
        <w:numPr>
          <w:ilvl w:val="0"/>
          <w:numId w:val="4"/>
        </w:numPr>
        <w:ind w:left="794" w:hanging="397"/>
        <w:jc w:val="both"/>
        <w:rPr>
          <w:rFonts w:asciiTheme="minorHAnsi" w:hAnsiTheme="minorHAnsi" w:cs="Arial"/>
          <w:color w:val="000000"/>
          <w:sz w:val="20"/>
          <w:szCs w:val="20"/>
        </w:rPr>
      </w:pPr>
      <w:r w:rsidRPr="00D579FB">
        <w:rPr>
          <w:rFonts w:asciiTheme="minorHAnsi" w:hAnsiTheme="minorHAnsi" w:cs="Arial"/>
          <w:color w:val="000000"/>
          <w:sz w:val="20"/>
          <w:szCs w:val="20"/>
        </w:rPr>
        <w:t>Make sure that confidential information is not divulged unless with the express approval of the individual concerned</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Promote the positive aspects of the sport (e.g. fair play)</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Encourage performers to value their performances and not just results</w:t>
      </w:r>
    </w:p>
    <w:p w:rsidR="00271295" w:rsidRPr="00D579FB" w:rsidRDefault="00271295" w:rsidP="00271295">
      <w:pPr>
        <w:pStyle w:val="Header"/>
        <w:jc w:val="both"/>
        <w:rPr>
          <w:rFonts w:asciiTheme="minorHAnsi" w:hAnsiTheme="minorHAnsi" w:cs="Arial"/>
          <w:sz w:val="20"/>
          <w:szCs w:val="20"/>
        </w:rPr>
      </w:pPr>
    </w:p>
    <w:p w:rsidR="00271295" w:rsidRPr="00D579FB" w:rsidRDefault="00271295" w:rsidP="00271295">
      <w:pPr>
        <w:pStyle w:val="Header"/>
        <w:numPr>
          <w:ilvl w:val="0"/>
          <w:numId w:val="4"/>
        </w:numPr>
        <w:ind w:left="794" w:hanging="397"/>
        <w:jc w:val="both"/>
        <w:rPr>
          <w:rFonts w:asciiTheme="minorHAnsi" w:hAnsiTheme="minorHAnsi" w:cs="Arial"/>
          <w:sz w:val="20"/>
          <w:szCs w:val="20"/>
        </w:rPr>
      </w:pPr>
      <w:r w:rsidRPr="00D579FB">
        <w:rPr>
          <w:rFonts w:asciiTheme="minorHAnsi" w:hAnsiTheme="minorHAnsi" w:cs="Arial"/>
          <w:sz w:val="20"/>
          <w:szCs w:val="20"/>
        </w:rPr>
        <w:t xml:space="preserve">Follow all guidelines laid down by </w:t>
      </w:r>
      <w:r>
        <w:rPr>
          <w:rFonts w:asciiTheme="minorHAnsi" w:hAnsiTheme="minorHAnsi" w:cs="Arial"/>
          <w:sz w:val="20"/>
          <w:szCs w:val="20"/>
        </w:rPr>
        <w:t>IGA UK</w:t>
      </w:r>
      <w:bookmarkStart w:id="0" w:name="_GoBack"/>
      <w:bookmarkEnd w:id="0"/>
      <w:r w:rsidRPr="00D579FB">
        <w:rPr>
          <w:rFonts w:asciiTheme="minorHAnsi" w:hAnsiTheme="minorHAnsi" w:cs="Arial"/>
          <w:sz w:val="20"/>
          <w:szCs w:val="20"/>
        </w:rPr>
        <w:t xml:space="preserve"> and </w:t>
      </w:r>
      <w:r>
        <w:rPr>
          <w:rFonts w:asciiTheme="minorHAnsi" w:hAnsiTheme="minorHAnsi" w:cs="Arial"/>
          <w:sz w:val="20"/>
          <w:szCs w:val="20"/>
        </w:rPr>
        <w:t>Salto GC</w:t>
      </w:r>
    </w:p>
    <w:p w:rsidR="00271295" w:rsidRPr="00D579FB" w:rsidRDefault="00271295" w:rsidP="00271295">
      <w:pPr>
        <w:rPr>
          <w:rFonts w:asciiTheme="minorHAnsi" w:hAnsiTheme="minorHAnsi"/>
        </w:rPr>
      </w:pPr>
    </w:p>
    <w:p w:rsidR="00271295" w:rsidRPr="00597476" w:rsidRDefault="00271295" w:rsidP="00271295">
      <w:pPr>
        <w:spacing w:before="100" w:beforeAutospacing="1" w:after="100" w:afterAutospacing="1" w:line="197" w:lineRule="atLeast"/>
        <w:rPr>
          <w:rFonts w:asciiTheme="minorHAnsi" w:hAnsiTheme="minorHAnsi" w:cs="Arial"/>
          <w:noProof w:val="0"/>
          <w:sz w:val="20"/>
          <w:szCs w:val="20"/>
          <w:lang w:eastAsia="en-GB"/>
        </w:rPr>
      </w:pPr>
    </w:p>
    <w:p w:rsidR="00271295" w:rsidRDefault="00271295"/>
    <w:sectPr w:rsidR="00271295" w:rsidSect="00104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794"/>
        </w:tabs>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794"/>
        </w:tabs>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94"/>
        </w:tabs>
      </w:pPr>
      <w:rPr>
        <w:rFonts w:ascii="Symbol" w:hAnsi="Symbol"/>
      </w:rPr>
    </w:lvl>
  </w:abstractNum>
  <w:abstractNum w:abstractNumId="3">
    <w:nsid w:val="0D88448B"/>
    <w:multiLevelType w:val="multilevel"/>
    <w:tmpl w:val="77D008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95"/>
    <w:rsid w:val="00271295"/>
    <w:rsid w:val="00677EC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95"/>
    <w:pPr>
      <w:spacing w:after="0" w:line="240" w:lineRule="auto"/>
    </w:pPr>
    <w:rPr>
      <w:rFonts w:ascii="Times New Roman" w:eastAsia="Times New Roman" w:hAnsi="Times New Roman" w:cs="Times New Roman"/>
      <w:noProof/>
      <w:sz w:val="24"/>
      <w:szCs w:val="24"/>
      <w:lang w:bidi="ar-SA"/>
    </w:rPr>
  </w:style>
  <w:style w:type="paragraph" w:styleId="Heading1">
    <w:name w:val="heading 1"/>
    <w:basedOn w:val="Normal"/>
    <w:next w:val="Normal"/>
    <w:link w:val="Heading1Char"/>
    <w:qFormat/>
    <w:rsid w:val="00271295"/>
    <w:pPr>
      <w:keepNext/>
      <w:numPr>
        <w:numId w:val="2"/>
      </w:numPr>
      <w:outlineLvl w:val="0"/>
    </w:pPr>
    <w:rPr>
      <w:rFonts w:ascii="Arial" w:hAnsi="Arial" w:cs="Arial"/>
      <w:b/>
      <w:bCs/>
      <w:sz w:val="22"/>
      <w:u w:val="single"/>
    </w:rPr>
  </w:style>
  <w:style w:type="paragraph" w:styleId="Heading2">
    <w:name w:val="heading 2"/>
    <w:basedOn w:val="Normal"/>
    <w:next w:val="Normal"/>
    <w:link w:val="Heading2Char"/>
    <w:qFormat/>
    <w:rsid w:val="00271295"/>
    <w:pPr>
      <w:keepNext/>
      <w:numPr>
        <w:ilvl w:val="1"/>
        <w:numId w:val="2"/>
      </w:numPr>
      <w:outlineLvl w:val="1"/>
    </w:pPr>
    <w:rPr>
      <w:rFonts w:ascii="Arial" w:hAnsi="Arial" w:cs="Arial"/>
      <w:sz w:val="22"/>
      <w:u w:val="single"/>
    </w:rPr>
  </w:style>
  <w:style w:type="paragraph" w:styleId="Heading3">
    <w:name w:val="heading 3"/>
    <w:basedOn w:val="Normal"/>
    <w:next w:val="Normal"/>
    <w:link w:val="Heading3Char"/>
    <w:qFormat/>
    <w:rsid w:val="00271295"/>
    <w:pPr>
      <w:keepNext/>
      <w:numPr>
        <w:ilvl w:val="2"/>
        <w:numId w:val="2"/>
      </w:numPr>
      <w:outlineLvl w:val="2"/>
    </w:pPr>
    <w:rPr>
      <w:b/>
      <w:bCs/>
      <w:i/>
      <w:iCs/>
      <w:u w:val="single"/>
    </w:rPr>
  </w:style>
  <w:style w:type="paragraph" w:styleId="Heading4">
    <w:name w:val="heading 4"/>
    <w:basedOn w:val="Normal"/>
    <w:next w:val="Normal"/>
    <w:link w:val="Heading4Char"/>
    <w:qFormat/>
    <w:rsid w:val="00271295"/>
    <w:pPr>
      <w:keepNext/>
      <w:numPr>
        <w:ilvl w:val="3"/>
        <w:numId w:val="2"/>
      </w:numPr>
      <w:outlineLvl w:val="3"/>
    </w:pPr>
    <w:rPr>
      <w:rFonts w:ascii="Arial" w:hAnsi="Arial" w:cs="Arial"/>
      <w:sz w:val="22"/>
      <w:u w:val="single"/>
    </w:rPr>
  </w:style>
  <w:style w:type="paragraph" w:styleId="Heading5">
    <w:name w:val="heading 5"/>
    <w:basedOn w:val="Normal"/>
    <w:next w:val="Normal"/>
    <w:link w:val="Heading5Char"/>
    <w:qFormat/>
    <w:rsid w:val="00271295"/>
    <w:pPr>
      <w:keepNext/>
      <w:numPr>
        <w:ilvl w:val="4"/>
        <w:numId w:val="2"/>
      </w:numPr>
      <w:jc w:val="both"/>
      <w:outlineLvl w:val="4"/>
    </w:pPr>
    <w:rPr>
      <w:rFonts w:ascii="Arial" w:hAnsi="Arial" w:cs="Arial"/>
      <w:sz w:val="22"/>
      <w:u w:val="single"/>
    </w:rPr>
  </w:style>
  <w:style w:type="paragraph" w:styleId="Heading6">
    <w:name w:val="heading 6"/>
    <w:basedOn w:val="Normal"/>
    <w:next w:val="Normal"/>
    <w:link w:val="Heading6Char"/>
    <w:qFormat/>
    <w:rsid w:val="00271295"/>
    <w:pPr>
      <w:keepNext/>
      <w:numPr>
        <w:ilvl w:val="5"/>
        <w:numId w:val="2"/>
      </w:numPr>
      <w:outlineLvl w:val="5"/>
    </w:pPr>
    <w:rPr>
      <w:b/>
      <w:bCs/>
      <w:sz w:val="22"/>
    </w:rPr>
  </w:style>
  <w:style w:type="paragraph" w:styleId="Heading7">
    <w:name w:val="heading 7"/>
    <w:basedOn w:val="Normal"/>
    <w:next w:val="Normal"/>
    <w:link w:val="Heading7Char"/>
    <w:qFormat/>
    <w:rsid w:val="00271295"/>
    <w:pPr>
      <w:keepNext/>
      <w:numPr>
        <w:ilvl w:val="6"/>
        <w:numId w:val="2"/>
      </w:numPr>
      <w:jc w:val="both"/>
      <w:outlineLvl w:val="6"/>
    </w:pPr>
    <w:rPr>
      <w:rFonts w:ascii="Arial" w:hAnsi="Arial" w:cs="Arial"/>
      <w:bCs/>
      <w:sz w:val="22"/>
      <w:u w:val="single"/>
    </w:rPr>
  </w:style>
  <w:style w:type="paragraph" w:styleId="Heading8">
    <w:name w:val="heading 8"/>
    <w:basedOn w:val="Normal"/>
    <w:next w:val="Normal"/>
    <w:link w:val="Heading8Char"/>
    <w:qFormat/>
    <w:rsid w:val="00271295"/>
    <w:pPr>
      <w:keepNext/>
      <w:numPr>
        <w:ilvl w:val="7"/>
        <w:numId w:val="2"/>
      </w:numPr>
      <w:outlineLvl w:val="7"/>
    </w:pPr>
    <w:rPr>
      <w:b/>
      <w:bCs/>
      <w:sz w:val="18"/>
    </w:rPr>
  </w:style>
  <w:style w:type="paragraph" w:styleId="Heading9">
    <w:name w:val="heading 9"/>
    <w:basedOn w:val="Normal"/>
    <w:next w:val="Normal"/>
    <w:link w:val="Heading9Char"/>
    <w:qFormat/>
    <w:rsid w:val="00271295"/>
    <w:pPr>
      <w:keepNext/>
      <w:numPr>
        <w:ilvl w:val="8"/>
        <w:numId w:val="2"/>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295"/>
    <w:rPr>
      <w:rFonts w:ascii="Arial" w:eastAsia="Times New Roman" w:hAnsi="Arial" w:cs="Arial"/>
      <w:b/>
      <w:bCs/>
      <w:noProof/>
      <w:szCs w:val="24"/>
      <w:u w:val="single"/>
      <w:lang w:bidi="ar-SA"/>
    </w:rPr>
  </w:style>
  <w:style w:type="character" w:customStyle="1" w:styleId="Heading2Char">
    <w:name w:val="Heading 2 Char"/>
    <w:basedOn w:val="DefaultParagraphFont"/>
    <w:link w:val="Heading2"/>
    <w:rsid w:val="00271295"/>
    <w:rPr>
      <w:rFonts w:ascii="Arial" w:eastAsia="Times New Roman" w:hAnsi="Arial" w:cs="Arial"/>
      <w:noProof/>
      <w:szCs w:val="24"/>
      <w:u w:val="single"/>
      <w:lang w:bidi="ar-SA"/>
    </w:rPr>
  </w:style>
  <w:style w:type="character" w:customStyle="1" w:styleId="Heading3Char">
    <w:name w:val="Heading 3 Char"/>
    <w:basedOn w:val="DefaultParagraphFont"/>
    <w:link w:val="Heading3"/>
    <w:rsid w:val="00271295"/>
    <w:rPr>
      <w:rFonts w:ascii="Times New Roman" w:eastAsia="Times New Roman" w:hAnsi="Times New Roman" w:cs="Times New Roman"/>
      <w:b/>
      <w:bCs/>
      <w:i/>
      <w:iCs/>
      <w:noProof/>
      <w:sz w:val="24"/>
      <w:szCs w:val="24"/>
      <w:u w:val="single"/>
      <w:lang w:bidi="ar-SA"/>
    </w:rPr>
  </w:style>
  <w:style w:type="character" w:customStyle="1" w:styleId="Heading4Char">
    <w:name w:val="Heading 4 Char"/>
    <w:basedOn w:val="DefaultParagraphFont"/>
    <w:link w:val="Heading4"/>
    <w:rsid w:val="00271295"/>
    <w:rPr>
      <w:rFonts w:ascii="Arial" w:eastAsia="Times New Roman" w:hAnsi="Arial" w:cs="Arial"/>
      <w:noProof/>
      <w:szCs w:val="24"/>
      <w:u w:val="single"/>
      <w:lang w:bidi="ar-SA"/>
    </w:rPr>
  </w:style>
  <w:style w:type="character" w:customStyle="1" w:styleId="Heading5Char">
    <w:name w:val="Heading 5 Char"/>
    <w:basedOn w:val="DefaultParagraphFont"/>
    <w:link w:val="Heading5"/>
    <w:rsid w:val="00271295"/>
    <w:rPr>
      <w:rFonts w:ascii="Arial" w:eastAsia="Times New Roman" w:hAnsi="Arial" w:cs="Arial"/>
      <w:noProof/>
      <w:szCs w:val="24"/>
      <w:u w:val="single"/>
      <w:lang w:bidi="ar-SA"/>
    </w:rPr>
  </w:style>
  <w:style w:type="character" w:customStyle="1" w:styleId="Heading6Char">
    <w:name w:val="Heading 6 Char"/>
    <w:basedOn w:val="DefaultParagraphFont"/>
    <w:link w:val="Heading6"/>
    <w:rsid w:val="00271295"/>
    <w:rPr>
      <w:rFonts w:ascii="Times New Roman" w:eastAsia="Times New Roman" w:hAnsi="Times New Roman" w:cs="Times New Roman"/>
      <w:b/>
      <w:bCs/>
      <w:noProof/>
      <w:szCs w:val="24"/>
      <w:lang w:bidi="ar-SA"/>
    </w:rPr>
  </w:style>
  <w:style w:type="character" w:customStyle="1" w:styleId="Heading7Char">
    <w:name w:val="Heading 7 Char"/>
    <w:basedOn w:val="DefaultParagraphFont"/>
    <w:link w:val="Heading7"/>
    <w:rsid w:val="00271295"/>
    <w:rPr>
      <w:rFonts w:ascii="Arial" w:eastAsia="Times New Roman" w:hAnsi="Arial" w:cs="Arial"/>
      <w:bCs/>
      <w:noProof/>
      <w:szCs w:val="24"/>
      <w:u w:val="single"/>
      <w:lang w:bidi="ar-SA"/>
    </w:rPr>
  </w:style>
  <w:style w:type="character" w:customStyle="1" w:styleId="Heading8Char">
    <w:name w:val="Heading 8 Char"/>
    <w:basedOn w:val="DefaultParagraphFont"/>
    <w:link w:val="Heading8"/>
    <w:rsid w:val="00271295"/>
    <w:rPr>
      <w:rFonts w:ascii="Times New Roman" w:eastAsia="Times New Roman" w:hAnsi="Times New Roman" w:cs="Times New Roman"/>
      <w:b/>
      <w:bCs/>
      <w:noProof/>
      <w:sz w:val="18"/>
      <w:szCs w:val="24"/>
      <w:lang w:bidi="ar-SA"/>
    </w:rPr>
  </w:style>
  <w:style w:type="character" w:customStyle="1" w:styleId="Heading9Char">
    <w:name w:val="Heading 9 Char"/>
    <w:basedOn w:val="DefaultParagraphFont"/>
    <w:link w:val="Heading9"/>
    <w:rsid w:val="00271295"/>
    <w:rPr>
      <w:rFonts w:ascii="Arial" w:eastAsia="Times New Roman" w:hAnsi="Arial" w:cs="Arial"/>
      <w:b/>
      <w:bCs/>
      <w:noProof/>
      <w:szCs w:val="24"/>
      <w:u w:val="single"/>
      <w:lang w:bidi="ar-SA"/>
    </w:rPr>
  </w:style>
  <w:style w:type="paragraph" w:styleId="Header">
    <w:name w:val="header"/>
    <w:basedOn w:val="Normal"/>
    <w:link w:val="HeaderChar"/>
    <w:semiHidden/>
    <w:rsid w:val="00271295"/>
    <w:pPr>
      <w:tabs>
        <w:tab w:val="center" w:pos="4153"/>
        <w:tab w:val="right" w:pos="8306"/>
      </w:tabs>
      <w:suppressAutoHyphens/>
    </w:pPr>
    <w:rPr>
      <w:lang w:eastAsia="ar-SA"/>
    </w:rPr>
  </w:style>
  <w:style w:type="character" w:customStyle="1" w:styleId="HeaderChar">
    <w:name w:val="Header Char"/>
    <w:basedOn w:val="DefaultParagraphFont"/>
    <w:link w:val="Header"/>
    <w:semiHidden/>
    <w:rsid w:val="00271295"/>
    <w:rPr>
      <w:rFonts w:ascii="Times New Roman" w:eastAsia="Times New Roman" w:hAnsi="Times New Roman" w:cs="Times New Roman"/>
      <w:noProof/>
      <w:sz w:val="24"/>
      <w:szCs w:val="24"/>
      <w:lang w:eastAsia="ar-SA" w:bidi="ar-SA"/>
    </w:rPr>
  </w:style>
  <w:style w:type="paragraph" w:styleId="ListParagraph">
    <w:name w:val="List Paragraph"/>
    <w:basedOn w:val="Normal"/>
    <w:uiPriority w:val="34"/>
    <w:qFormat/>
    <w:rsid w:val="00271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95"/>
    <w:pPr>
      <w:spacing w:after="0" w:line="240" w:lineRule="auto"/>
    </w:pPr>
    <w:rPr>
      <w:rFonts w:ascii="Times New Roman" w:eastAsia="Times New Roman" w:hAnsi="Times New Roman" w:cs="Times New Roman"/>
      <w:noProof/>
      <w:sz w:val="24"/>
      <w:szCs w:val="24"/>
      <w:lang w:bidi="ar-SA"/>
    </w:rPr>
  </w:style>
  <w:style w:type="paragraph" w:styleId="Heading1">
    <w:name w:val="heading 1"/>
    <w:basedOn w:val="Normal"/>
    <w:next w:val="Normal"/>
    <w:link w:val="Heading1Char"/>
    <w:qFormat/>
    <w:rsid w:val="00271295"/>
    <w:pPr>
      <w:keepNext/>
      <w:numPr>
        <w:numId w:val="2"/>
      </w:numPr>
      <w:outlineLvl w:val="0"/>
    </w:pPr>
    <w:rPr>
      <w:rFonts w:ascii="Arial" w:hAnsi="Arial" w:cs="Arial"/>
      <w:b/>
      <w:bCs/>
      <w:sz w:val="22"/>
      <w:u w:val="single"/>
    </w:rPr>
  </w:style>
  <w:style w:type="paragraph" w:styleId="Heading2">
    <w:name w:val="heading 2"/>
    <w:basedOn w:val="Normal"/>
    <w:next w:val="Normal"/>
    <w:link w:val="Heading2Char"/>
    <w:qFormat/>
    <w:rsid w:val="00271295"/>
    <w:pPr>
      <w:keepNext/>
      <w:numPr>
        <w:ilvl w:val="1"/>
        <w:numId w:val="2"/>
      </w:numPr>
      <w:outlineLvl w:val="1"/>
    </w:pPr>
    <w:rPr>
      <w:rFonts w:ascii="Arial" w:hAnsi="Arial" w:cs="Arial"/>
      <w:sz w:val="22"/>
      <w:u w:val="single"/>
    </w:rPr>
  </w:style>
  <w:style w:type="paragraph" w:styleId="Heading3">
    <w:name w:val="heading 3"/>
    <w:basedOn w:val="Normal"/>
    <w:next w:val="Normal"/>
    <w:link w:val="Heading3Char"/>
    <w:qFormat/>
    <w:rsid w:val="00271295"/>
    <w:pPr>
      <w:keepNext/>
      <w:numPr>
        <w:ilvl w:val="2"/>
        <w:numId w:val="2"/>
      </w:numPr>
      <w:outlineLvl w:val="2"/>
    </w:pPr>
    <w:rPr>
      <w:b/>
      <w:bCs/>
      <w:i/>
      <w:iCs/>
      <w:u w:val="single"/>
    </w:rPr>
  </w:style>
  <w:style w:type="paragraph" w:styleId="Heading4">
    <w:name w:val="heading 4"/>
    <w:basedOn w:val="Normal"/>
    <w:next w:val="Normal"/>
    <w:link w:val="Heading4Char"/>
    <w:qFormat/>
    <w:rsid w:val="00271295"/>
    <w:pPr>
      <w:keepNext/>
      <w:numPr>
        <w:ilvl w:val="3"/>
        <w:numId w:val="2"/>
      </w:numPr>
      <w:outlineLvl w:val="3"/>
    </w:pPr>
    <w:rPr>
      <w:rFonts w:ascii="Arial" w:hAnsi="Arial" w:cs="Arial"/>
      <w:sz w:val="22"/>
      <w:u w:val="single"/>
    </w:rPr>
  </w:style>
  <w:style w:type="paragraph" w:styleId="Heading5">
    <w:name w:val="heading 5"/>
    <w:basedOn w:val="Normal"/>
    <w:next w:val="Normal"/>
    <w:link w:val="Heading5Char"/>
    <w:qFormat/>
    <w:rsid w:val="00271295"/>
    <w:pPr>
      <w:keepNext/>
      <w:numPr>
        <w:ilvl w:val="4"/>
        <w:numId w:val="2"/>
      </w:numPr>
      <w:jc w:val="both"/>
      <w:outlineLvl w:val="4"/>
    </w:pPr>
    <w:rPr>
      <w:rFonts w:ascii="Arial" w:hAnsi="Arial" w:cs="Arial"/>
      <w:sz w:val="22"/>
      <w:u w:val="single"/>
    </w:rPr>
  </w:style>
  <w:style w:type="paragraph" w:styleId="Heading6">
    <w:name w:val="heading 6"/>
    <w:basedOn w:val="Normal"/>
    <w:next w:val="Normal"/>
    <w:link w:val="Heading6Char"/>
    <w:qFormat/>
    <w:rsid w:val="00271295"/>
    <w:pPr>
      <w:keepNext/>
      <w:numPr>
        <w:ilvl w:val="5"/>
        <w:numId w:val="2"/>
      </w:numPr>
      <w:outlineLvl w:val="5"/>
    </w:pPr>
    <w:rPr>
      <w:b/>
      <w:bCs/>
      <w:sz w:val="22"/>
    </w:rPr>
  </w:style>
  <w:style w:type="paragraph" w:styleId="Heading7">
    <w:name w:val="heading 7"/>
    <w:basedOn w:val="Normal"/>
    <w:next w:val="Normal"/>
    <w:link w:val="Heading7Char"/>
    <w:qFormat/>
    <w:rsid w:val="00271295"/>
    <w:pPr>
      <w:keepNext/>
      <w:numPr>
        <w:ilvl w:val="6"/>
        <w:numId w:val="2"/>
      </w:numPr>
      <w:jc w:val="both"/>
      <w:outlineLvl w:val="6"/>
    </w:pPr>
    <w:rPr>
      <w:rFonts w:ascii="Arial" w:hAnsi="Arial" w:cs="Arial"/>
      <w:bCs/>
      <w:sz w:val="22"/>
      <w:u w:val="single"/>
    </w:rPr>
  </w:style>
  <w:style w:type="paragraph" w:styleId="Heading8">
    <w:name w:val="heading 8"/>
    <w:basedOn w:val="Normal"/>
    <w:next w:val="Normal"/>
    <w:link w:val="Heading8Char"/>
    <w:qFormat/>
    <w:rsid w:val="00271295"/>
    <w:pPr>
      <w:keepNext/>
      <w:numPr>
        <w:ilvl w:val="7"/>
        <w:numId w:val="2"/>
      </w:numPr>
      <w:outlineLvl w:val="7"/>
    </w:pPr>
    <w:rPr>
      <w:b/>
      <w:bCs/>
      <w:sz w:val="18"/>
    </w:rPr>
  </w:style>
  <w:style w:type="paragraph" w:styleId="Heading9">
    <w:name w:val="heading 9"/>
    <w:basedOn w:val="Normal"/>
    <w:next w:val="Normal"/>
    <w:link w:val="Heading9Char"/>
    <w:qFormat/>
    <w:rsid w:val="00271295"/>
    <w:pPr>
      <w:keepNext/>
      <w:numPr>
        <w:ilvl w:val="8"/>
        <w:numId w:val="2"/>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295"/>
    <w:rPr>
      <w:rFonts w:ascii="Arial" w:eastAsia="Times New Roman" w:hAnsi="Arial" w:cs="Arial"/>
      <w:b/>
      <w:bCs/>
      <w:noProof/>
      <w:szCs w:val="24"/>
      <w:u w:val="single"/>
      <w:lang w:bidi="ar-SA"/>
    </w:rPr>
  </w:style>
  <w:style w:type="character" w:customStyle="1" w:styleId="Heading2Char">
    <w:name w:val="Heading 2 Char"/>
    <w:basedOn w:val="DefaultParagraphFont"/>
    <w:link w:val="Heading2"/>
    <w:rsid w:val="00271295"/>
    <w:rPr>
      <w:rFonts w:ascii="Arial" w:eastAsia="Times New Roman" w:hAnsi="Arial" w:cs="Arial"/>
      <w:noProof/>
      <w:szCs w:val="24"/>
      <w:u w:val="single"/>
      <w:lang w:bidi="ar-SA"/>
    </w:rPr>
  </w:style>
  <w:style w:type="character" w:customStyle="1" w:styleId="Heading3Char">
    <w:name w:val="Heading 3 Char"/>
    <w:basedOn w:val="DefaultParagraphFont"/>
    <w:link w:val="Heading3"/>
    <w:rsid w:val="00271295"/>
    <w:rPr>
      <w:rFonts w:ascii="Times New Roman" w:eastAsia="Times New Roman" w:hAnsi="Times New Roman" w:cs="Times New Roman"/>
      <w:b/>
      <w:bCs/>
      <w:i/>
      <w:iCs/>
      <w:noProof/>
      <w:sz w:val="24"/>
      <w:szCs w:val="24"/>
      <w:u w:val="single"/>
      <w:lang w:bidi="ar-SA"/>
    </w:rPr>
  </w:style>
  <w:style w:type="character" w:customStyle="1" w:styleId="Heading4Char">
    <w:name w:val="Heading 4 Char"/>
    <w:basedOn w:val="DefaultParagraphFont"/>
    <w:link w:val="Heading4"/>
    <w:rsid w:val="00271295"/>
    <w:rPr>
      <w:rFonts w:ascii="Arial" w:eastAsia="Times New Roman" w:hAnsi="Arial" w:cs="Arial"/>
      <w:noProof/>
      <w:szCs w:val="24"/>
      <w:u w:val="single"/>
      <w:lang w:bidi="ar-SA"/>
    </w:rPr>
  </w:style>
  <w:style w:type="character" w:customStyle="1" w:styleId="Heading5Char">
    <w:name w:val="Heading 5 Char"/>
    <w:basedOn w:val="DefaultParagraphFont"/>
    <w:link w:val="Heading5"/>
    <w:rsid w:val="00271295"/>
    <w:rPr>
      <w:rFonts w:ascii="Arial" w:eastAsia="Times New Roman" w:hAnsi="Arial" w:cs="Arial"/>
      <w:noProof/>
      <w:szCs w:val="24"/>
      <w:u w:val="single"/>
      <w:lang w:bidi="ar-SA"/>
    </w:rPr>
  </w:style>
  <w:style w:type="character" w:customStyle="1" w:styleId="Heading6Char">
    <w:name w:val="Heading 6 Char"/>
    <w:basedOn w:val="DefaultParagraphFont"/>
    <w:link w:val="Heading6"/>
    <w:rsid w:val="00271295"/>
    <w:rPr>
      <w:rFonts w:ascii="Times New Roman" w:eastAsia="Times New Roman" w:hAnsi="Times New Roman" w:cs="Times New Roman"/>
      <w:b/>
      <w:bCs/>
      <w:noProof/>
      <w:szCs w:val="24"/>
      <w:lang w:bidi="ar-SA"/>
    </w:rPr>
  </w:style>
  <w:style w:type="character" w:customStyle="1" w:styleId="Heading7Char">
    <w:name w:val="Heading 7 Char"/>
    <w:basedOn w:val="DefaultParagraphFont"/>
    <w:link w:val="Heading7"/>
    <w:rsid w:val="00271295"/>
    <w:rPr>
      <w:rFonts w:ascii="Arial" w:eastAsia="Times New Roman" w:hAnsi="Arial" w:cs="Arial"/>
      <w:bCs/>
      <w:noProof/>
      <w:szCs w:val="24"/>
      <w:u w:val="single"/>
      <w:lang w:bidi="ar-SA"/>
    </w:rPr>
  </w:style>
  <w:style w:type="character" w:customStyle="1" w:styleId="Heading8Char">
    <w:name w:val="Heading 8 Char"/>
    <w:basedOn w:val="DefaultParagraphFont"/>
    <w:link w:val="Heading8"/>
    <w:rsid w:val="00271295"/>
    <w:rPr>
      <w:rFonts w:ascii="Times New Roman" w:eastAsia="Times New Roman" w:hAnsi="Times New Roman" w:cs="Times New Roman"/>
      <w:b/>
      <w:bCs/>
      <w:noProof/>
      <w:sz w:val="18"/>
      <w:szCs w:val="24"/>
      <w:lang w:bidi="ar-SA"/>
    </w:rPr>
  </w:style>
  <w:style w:type="character" w:customStyle="1" w:styleId="Heading9Char">
    <w:name w:val="Heading 9 Char"/>
    <w:basedOn w:val="DefaultParagraphFont"/>
    <w:link w:val="Heading9"/>
    <w:rsid w:val="00271295"/>
    <w:rPr>
      <w:rFonts w:ascii="Arial" w:eastAsia="Times New Roman" w:hAnsi="Arial" w:cs="Arial"/>
      <w:b/>
      <w:bCs/>
      <w:noProof/>
      <w:szCs w:val="24"/>
      <w:u w:val="single"/>
      <w:lang w:bidi="ar-SA"/>
    </w:rPr>
  </w:style>
  <w:style w:type="paragraph" w:styleId="Header">
    <w:name w:val="header"/>
    <w:basedOn w:val="Normal"/>
    <w:link w:val="HeaderChar"/>
    <w:semiHidden/>
    <w:rsid w:val="00271295"/>
    <w:pPr>
      <w:tabs>
        <w:tab w:val="center" w:pos="4153"/>
        <w:tab w:val="right" w:pos="8306"/>
      </w:tabs>
      <w:suppressAutoHyphens/>
    </w:pPr>
    <w:rPr>
      <w:lang w:eastAsia="ar-SA"/>
    </w:rPr>
  </w:style>
  <w:style w:type="character" w:customStyle="1" w:styleId="HeaderChar">
    <w:name w:val="Header Char"/>
    <w:basedOn w:val="DefaultParagraphFont"/>
    <w:link w:val="Header"/>
    <w:semiHidden/>
    <w:rsid w:val="00271295"/>
    <w:rPr>
      <w:rFonts w:ascii="Times New Roman" w:eastAsia="Times New Roman" w:hAnsi="Times New Roman" w:cs="Times New Roman"/>
      <w:noProof/>
      <w:sz w:val="24"/>
      <w:szCs w:val="24"/>
      <w:lang w:eastAsia="ar-SA" w:bidi="ar-SA"/>
    </w:rPr>
  </w:style>
  <w:style w:type="paragraph" w:styleId="ListParagraph">
    <w:name w:val="List Paragraph"/>
    <w:basedOn w:val="Normal"/>
    <w:uiPriority w:val="34"/>
    <w:qFormat/>
    <w:rsid w:val="00271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Wolverhampton Homes</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2022-01-11T19:25:00Z</dcterms:created>
  <dcterms:modified xsi:type="dcterms:W3CDTF">2022-01-11T19:29:00Z</dcterms:modified>
</cp:coreProperties>
</file>